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Monsieur le Directeur,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Le management est une activité qui m’intéresse tout particulièrement depuis plusieurs années et j’aspire à en faire mon métier à l’issue de mes études.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De ce fait, rejoindre le master que vous organisez pour la prochaine rentrée pourrait me permettre d’orienter ma carrière dans le sens que je souhaite.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connais le contenu du master dans ses moindres détails et je suis intéressé par l’ensemble des matières qui y seront abordées. Qu’il s’agisse de la théorie ou du stage pratique, je peux vous assurer que je mettrai tout en œuvre pour obtenir les meilleurs résultats possibles.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Mes résultats obtenus en licence plaident d’ailleurs en ma faveur.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J’espère avoir l’occasion de vous rencontrer prochainement pour vous montrer que ma motivation et ma détermination sont réelles.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l’attente, je vous prie d’agréer, Monsieur le Directeur, l’expression de mes salutations les plus distinguées.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